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141" w:rsidRDefault="00011141">
      <w:pPr>
        <w:rPr>
          <w:b/>
        </w:rPr>
      </w:pPr>
      <w:r>
        <w:rPr>
          <w:b/>
        </w:rPr>
        <w:t>SOŠ a SOU BEROUN-HLINKY</w:t>
      </w:r>
    </w:p>
    <w:p w:rsidR="00011141" w:rsidRDefault="00011141">
      <w:pPr>
        <w:rPr>
          <w:b/>
        </w:rPr>
      </w:pPr>
      <w:r>
        <w:rPr>
          <w:b/>
        </w:rPr>
        <w:t>TECHNICKÁ INOVACE VÝUKY</w:t>
      </w:r>
    </w:p>
    <w:p w:rsidR="00011141" w:rsidRDefault="00011141">
      <w:pPr>
        <w:rPr>
          <w:b/>
        </w:rPr>
      </w:pPr>
      <w:r>
        <w:rPr>
          <w:b/>
        </w:rPr>
        <w:t>PARAMETRY VYBAVENÍ NOVÉ ELEKTRO LABORATOŘE A ODBORNÉ UČEBNY</w:t>
      </w:r>
      <w:r w:rsidR="00CA6F3C">
        <w:rPr>
          <w:b/>
        </w:rPr>
        <w:t xml:space="preserve"> PRO UČEBNÍ OBOR ELEKTRIKÁŘ - SILNOPROUD</w:t>
      </w:r>
    </w:p>
    <w:p w:rsidR="00011141" w:rsidRDefault="00011141">
      <w:pPr>
        <w:rPr>
          <w:b/>
        </w:rPr>
      </w:pPr>
    </w:p>
    <w:p w:rsidR="00505315" w:rsidRDefault="00B93B9E">
      <w:pPr>
        <w:rPr>
          <w:b/>
        </w:rPr>
      </w:pPr>
      <w:r w:rsidRPr="00D91E53">
        <w:rPr>
          <w:b/>
        </w:rPr>
        <w:t>Rozvody elektroinstalace</w:t>
      </w:r>
      <w:r w:rsidR="00505315">
        <w:rPr>
          <w:b/>
        </w:rPr>
        <w:t xml:space="preserve"> ke stolům a celé laboratoři</w:t>
      </w:r>
    </w:p>
    <w:p w:rsidR="00B93B9E" w:rsidRPr="00D91E53" w:rsidRDefault="00CA6F3C">
      <w:pPr>
        <w:rPr>
          <w:b/>
        </w:rPr>
      </w:pPr>
      <w:bookmarkStart w:id="0" w:name="_GoBack"/>
      <w:bookmarkEnd w:id="0"/>
      <w:r>
        <w:rPr>
          <w:b/>
        </w:rPr>
        <w:t xml:space="preserve">   </w:t>
      </w:r>
      <w:r w:rsidR="00B93B9E" w:rsidRPr="00D91E53">
        <w:rPr>
          <w:b/>
        </w:rPr>
        <w:t>Přípojný bod</w:t>
      </w:r>
    </w:p>
    <w:p w:rsidR="00B93B9E" w:rsidRDefault="00B93B9E">
      <w:r>
        <w:t>Rozvody budou provedeny z Rozváděče RT01 – rozváděč není součástí této realizace. Rozváděč bude obsahovat dvě části: část pro silnoproud a část</w:t>
      </w:r>
      <w:r w:rsidR="00840B93">
        <w:t xml:space="preserve"> pro</w:t>
      </w:r>
      <w:r>
        <w:t xml:space="preserve"> slaboproud, obě části budou samostatně otvíratelné, budou oddělené. Rozváděč bude osazen ve zdivu.  </w:t>
      </w:r>
    </w:p>
    <w:p w:rsidR="00B93B9E" w:rsidRDefault="00B93B9E"/>
    <w:p w:rsidR="00B93B9E" w:rsidRPr="00D91E53" w:rsidRDefault="00B93B9E">
      <w:pPr>
        <w:rPr>
          <w:b/>
        </w:rPr>
      </w:pPr>
      <w:r w:rsidRPr="00D91E53">
        <w:rPr>
          <w:b/>
        </w:rPr>
        <w:t>Rozvody – silnoproud</w:t>
      </w:r>
    </w:p>
    <w:p w:rsidR="00B93B9E" w:rsidRDefault="00B93B9E">
      <w:r>
        <w:t xml:space="preserve">Z rozváděče budou provedeny </w:t>
      </w:r>
      <w:r w:rsidR="00840B93">
        <w:t xml:space="preserve">rozvody do zásuvek v celé místnosti, rozvod bude proveden ve zdivu místnosti v ochranné ohebné trubce min. </w:t>
      </w:r>
      <w:proofErr w:type="spellStart"/>
      <w:r w:rsidR="00840B93">
        <w:t>pr</w:t>
      </w:r>
      <w:proofErr w:type="spellEnd"/>
      <w:r w:rsidR="00840B93">
        <w:t xml:space="preserve">. 20mm, předpokládané umístění zásuvek je 15 cm nad zemí, přesné </w:t>
      </w:r>
      <w:r w:rsidR="008D33D8">
        <w:t>rozm</w:t>
      </w:r>
      <w:r w:rsidR="00840B93">
        <w:t>í</w:t>
      </w:r>
      <w:r w:rsidR="008D33D8">
        <w:t>stění</w:t>
      </w:r>
      <w:r w:rsidR="00840B93">
        <w:t xml:space="preserve"> polohy zásuvek určí investor na základě rozmístění elektro</w:t>
      </w:r>
      <w:r w:rsidR="00CA6F3C">
        <w:t xml:space="preserve"> l</w:t>
      </w:r>
      <w:r w:rsidR="00840B93">
        <w:t>aboratorních stolů.</w:t>
      </w:r>
      <w:r w:rsidR="008D33D8">
        <w:t xml:space="preserve"> Rozvod bude proveden kabelem CYKY 3Cx2,5</w:t>
      </w:r>
      <w:r w:rsidR="00856AEA">
        <w:t>.</w:t>
      </w:r>
    </w:p>
    <w:p w:rsidR="00840B93" w:rsidRDefault="00840B93">
      <w:r>
        <w:t>Zásuvky budou vždy po čtyřech kusech osazené v rámečku pro čtyři zásuvky.</w:t>
      </w:r>
    </w:p>
    <w:p w:rsidR="008D33D8" w:rsidRDefault="008D33D8">
      <w:r>
        <w:t xml:space="preserve">Ve výkresu jsou značeny silnoproudé čtyř-zásuvky: </w:t>
      </w:r>
    </w:p>
    <w:p w:rsidR="008D33D8" w:rsidRDefault="008D33D8">
      <w:r>
        <w:t xml:space="preserve">BT01 až BT07 </w:t>
      </w:r>
    </w:p>
    <w:p w:rsidR="00856AEA" w:rsidRDefault="00856AEA"/>
    <w:p w:rsidR="008D33D8" w:rsidRPr="00D91E53" w:rsidRDefault="008D33D8" w:rsidP="008D33D8">
      <w:pPr>
        <w:rPr>
          <w:b/>
        </w:rPr>
      </w:pPr>
      <w:r w:rsidRPr="00D91E53">
        <w:rPr>
          <w:b/>
        </w:rPr>
        <w:t>Rozvody – slaboproud</w:t>
      </w:r>
    </w:p>
    <w:p w:rsidR="008D33D8" w:rsidRDefault="008D33D8" w:rsidP="008D33D8">
      <w:r>
        <w:t xml:space="preserve">Z rozváděče budou provedeny rozvody do zásuvek v celé místnosti, rozvod bude proveden ve zdivu místnosti v ochranné ohebné trubce min. </w:t>
      </w:r>
      <w:proofErr w:type="spellStart"/>
      <w:r>
        <w:t>pr</w:t>
      </w:r>
      <w:proofErr w:type="spellEnd"/>
      <w:r>
        <w:t>. 20mm, předpokládané umístění zásuvek je 15 cm nad zemí, přesné rozmístění polohy zásuvek určí investor na základě rozmístění elektro</w:t>
      </w:r>
      <w:r w:rsidR="00CA6F3C">
        <w:t xml:space="preserve"> </w:t>
      </w:r>
      <w:r>
        <w:t xml:space="preserve">laboratorních stolů. Rozvod bude proveden kabelem </w:t>
      </w:r>
      <w:r w:rsidRPr="008D33D8">
        <w:t>kabel Cat-6 Každá zásuvka bude mít svůj vlastní přívod z rozváděče RT01 – slaboproudá část</w:t>
      </w:r>
      <w:r w:rsidR="00856AEA">
        <w:t>, zásuvky budou očíslovány stejně tak i v rozváděči. V rozváděči budou kabely zakončeny koncovkou RJ45.</w:t>
      </w:r>
    </w:p>
    <w:p w:rsidR="008D33D8" w:rsidRDefault="008D33D8" w:rsidP="008D33D8">
      <w:r>
        <w:t>Zásuvky budou vždy po čtyřech kusech osazené v rámečku pro čtyři zásuvky.</w:t>
      </w:r>
    </w:p>
    <w:p w:rsidR="008D33D8" w:rsidRDefault="008D33D8" w:rsidP="008D33D8">
      <w:r>
        <w:t xml:space="preserve">Ve výkresu jsou značeny </w:t>
      </w:r>
      <w:r w:rsidR="00856AEA">
        <w:t>slaboproudé</w:t>
      </w:r>
      <w:r>
        <w:t xml:space="preserve"> čtyř-zásuvky: </w:t>
      </w:r>
    </w:p>
    <w:p w:rsidR="008D33D8" w:rsidRDefault="00856AEA" w:rsidP="008D33D8">
      <w:r>
        <w:t>D</w:t>
      </w:r>
      <w:r w:rsidR="008D33D8">
        <w:t xml:space="preserve">T01 až </w:t>
      </w:r>
      <w:r>
        <w:t>D</w:t>
      </w:r>
      <w:r w:rsidR="008D33D8">
        <w:t xml:space="preserve">T07 </w:t>
      </w:r>
    </w:p>
    <w:p w:rsidR="00170387" w:rsidRDefault="00170387"/>
    <w:p w:rsidR="002F1456" w:rsidRDefault="002F1456"/>
    <w:p w:rsidR="002F1456" w:rsidRDefault="002F1456"/>
    <w:p w:rsidR="002F1456" w:rsidRDefault="002F1456"/>
    <w:p w:rsidR="002F1456" w:rsidRDefault="002F1456"/>
    <w:p w:rsidR="002D62A2" w:rsidRPr="004E023C" w:rsidRDefault="002D62A2">
      <w:pPr>
        <w:rPr>
          <w:b/>
        </w:rPr>
      </w:pPr>
      <w:r w:rsidRPr="004E023C">
        <w:rPr>
          <w:b/>
        </w:rPr>
        <w:lastRenderedPageBreak/>
        <w:t>Speciální laboratorní stůl</w:t>
      </w:r>
    </w:p>
    <w:p w:rsidR="007F2A55" w:rsidRDefault="002D62A2">
      <w:r>
        <w:t xml:space="preserve">Speciální laboratorní a pracovní stůl s kovovou konstrukcí pro tvorbu pokusů a produktů, využitelný na zhotovení žákovských produktů. Díky speciální konstrukci umožňuje provádět aplikovaná využití na modelové konstrukce včetně měření a vyhodnocování parametrů jako je síla, napětí, elektrický proud, apod. </w:t>
      </w:r>
    </w:p>
    <w:p w:rsidR="00693799" w:rsidRDefault="00693799">
      <w:r>
        <w:t>Celkem 6 ks</w:t>
      </w:r>
    </w:p>
    <w:p w:rsidR="007F2A55" w:rsidRDefault="007F2A55"/>
    <w:p w:rsidR="002D62A2" w:rsidRPr="004E023C" w:rsidRDefault="00876E60">
      <w:pPr>
        <w:rPr>
          <w:b/>
        </w:rPr>
      </w:pPr>
      <w:r w:rsidRPr="004E023C">
        <w:rPr>
          <w:b/>
        </w:rPr>
        <w:t>Kovová d</w:t>
      </w:r>
      <w:r w:rsidR="008A3E52" w:rsidRPr="004E023C">
        <w:rPr>
          <w:b/>
        </w:rPr>
        <w:t>ílenská</w:t>
      </w:r>
      <w:r w:rsidR="002D62A2" w:rsidRPr="004E023C">
        <w:rPr>
          <w:b/>
        </w:rPr>
        <w:t xml:space="preserve"> skříň</w:t>
      </w:r>
    </w:p>
    <w:p w:rsidR="008A3E52" w:rsidRDefault="00876E60">
      <w:r>
        <w:t xml:space="preserve">Dvoudveřová skříň z ocelového plechu je vybavena čtyřmi nastavitelnými policemi. Má možnost uzamknutí cylindrickým zámkem s ukrytým mechanismem ve výztuze dveří. Slouží k využití v dílnách nebo výrobních provozech. </w:t>
      </w:r>
    </w:p>
    <w:p w:rsidR="004E023C" w:rsidRDefault="004E023C">
      <w:r>
        <w:t>Rozměry (v/š/h): 192 x 110 x 58 cm</w:t>
      </w:r>
    </w:p>
    <w:p w:rsidR="00693799" w:rsidRDefault="004E023C">
      <w:r>
        <w:t>Nosnost police: 50 kg</w:t>
      </w:r>
    </w:p>
    <w:p w:rsidR="00D91E53" w:rsidRDefault="00D91E53">
      <w:r>
        <w:t>Celkem 1 ks</w:t>
      </w:r>
    </w:p>
    <w:p w:rsidR="00DC4E41" w:rsidRDefault="00DC4E41"/>
    <w:p w:rsidR="00DC4E41" w:rsidRPr="00DC4E41" w:rsidRDefault="00DC4E41">
      <w:pPr>
        <w:rPr>
          <w:b/>
        </w:rPr>
      </w:pPr>
      <w:r w:rsidRPr="00DC4E41">
        <w:rPr>
          <w:b/>
        </w:rPr>
        <w:t>Dílenská skříň</w:t>
      </w:r>
    </w:p>
    <w:p w:rsidR="00DC4E41" w:rsidRDefault="00DC4E41">
      <w:r>
        <w:t xml:space="preserve">Robustní svařovaná skříň z ocelového plechu s moderním designem a uzamykáním dveří rozvorovým zámkem s cylindrickou vložkou. Skříň je vybavena čtyřmi policemi, každá s nosností 50 kg. </w:t>
      </w:r>
    </w:p>
    <w:p w:rsidR="00DC4E41" w:rsidRDefault="00DC4E41" w:rsidP="00DC4E41">
      <w:r>
        <w:t>Rozměry (v/š/h): 192 x 78 x 38 cm</w:t>
      </w:r>
    </w:p>
    <w:p w:rsidR="00D91E53" w:rsidRDefault="00D91E53" w:rsidP="00DC4E41">
      <w:r>
        <w:t>Celkem 1 ks</w:t>
      </w:r>
    </w:p>
    <w:p w:rsidR="008A3E52" w:rsidRPr="004E023C" w:rsidRDefault="008A3E52">
      <w:pPr>
        <w:rPr>
          <w:b/>
        </w:rPr>
      </w:pPr>
    </w:p>
    <w:p w:rsidR="002D62A2" w:rsidRPr="004E023C" w:rsidRDefault="00693799">
      <w:pPr>
        <w:rPr>
          <w:b/>
        </w:rPr>
      </w:pPr>
      <w:r>
        <w:rPr>
          <w:b/>
        </w:rPr>
        <w:t>Sestava lavice +</w:t>
      </w:r>
      <w:r w:rsidR="002D62A2" w:rsidRPr="004E023C">
        <w:rPr>
          <w:b/>
        </w:rPr>
        <w:t xml:space="preserve"> židle</w:t>
      </w:r>
    </w:p>
    <w:p w:rsidR="004E023C" w:rsidRDefault="00876E60">
      <w:r>
        <w:t>Lavice a židle s výškovým nastavením umožňujícím jednoduše upravit velikost dle tělesné výšky žáků. Tato ekonomická varianta školního nábytku nahradí 3 velikosti nábytku s pevnou výškou. Lavice mají možnost volby pracovní desky a pozinkovaných odkládacích košů bez ostrých hran, samozřejmostí jsou háčky pro zavěšení pytlíků nebo aktovek. Židle jsou s anatomicky tvarovaným sedákem a opěrákem ze zdravotně nezávadně lakované překližky.</w:t>
      </w:r>
    </w:p>
    <w:p w:rsidR="004E023C" w:rsidRDefault="004E023C" w:rsidP="004E023C">
      <w:r>
        <w:t xml:space="preserve">Výšková nastavitelnost pro žáky s výškou 119 – 176,5cm (vel. 3 - 5) nebo 146 – 207 cm (vel. 5 – 7). </w:t>
      </w:r>
    </w:p>
    <w:p w:rsidR="004E023C" w:rsidRDefault="004E023C">
      <w:r>
        <w:t>Standardní rozměry desky: 130 x 50 cm</w:t>
      </w:r>
    </w:p>
    <w:p w:rsidR="00693799" w:rsidRDefault="00693799">
      <w:r>
        <w:t>Celkem 6 ks</w:t>
      </w:r>
    </w:p>
    <w:p w:rsidR="00876E60" w:rsidRDefault="00876E60"/>
    <w:p w:rsidR="002D62A2" w:rsidRPr="004E023C" w:rsidRDefault="00F84136">
      <w:pPr>
        <w:rPr>
          <w:b/>
        </w:rPr>
      </w:pPr>
      <w:r w:rsidRPr="004E023C">
        <w:rPr>
          <w:b/>
        </w:rPr>
        <w:t>Dílenská skříň se zásuvkami</w:t>
      </w:r>
    </w:p>
    <w:p w:rsidR="00F84136" w:rsidRDefault="00F84136">
      <w:r>
        <w:t xml:space="preserve">Kovová skříň se čtyřmi nastavitelnými policemi a třemi zásuvkami. Konstrukce je svařovaná z ocelového plechu. Skříň lze uzamknout pomocí cylindrického dvoubodového </w:t>
      </w:r>
      <w:r w:rsidR="007F2A55">
        <w:t xml:space="preserve">rozvorového zámku se dvěma klíči. Křídla dveří jsou zpevněna výztuhami. </w:t>
      </w:r>
    </w:p>
    <w:p w:rsidR="004E023C" w:rsidRDefault="004E023C" w:rsidP="004E023C">
      <w:r>
        <w:lastRenderedPageBreak/>
        <w:t>Rozměry (v/š/h): 192 x 78 x 58 cm</w:t>
      </w:r>
    </w:p>
    <w:p w:rsidR="004E023C" w:rsidRDefault="004E023C" w:rsidP="004E023C">
      <w:r>
        <w:t>Nosnost police: 50 kg</w:t>
      </w:r>
    </w:p>
    <w:p w:rsidR="004E023C" w:rsidRDefault="004E023C">
      <w:r>
        <w:t>Nosnost zásuvky: 40 kg</w:t>
      </w:r>
    </w:p>
    <w:p w:rsidR="00D91E53" w:rsidRDefault="00D91E53">
      <w:r>
        <w:t>Celkem 2 ks</w:t>
      </w:r>
    </w:p>
    <w:p w:rsidR="007F2A55" w:rsidRDefault="007F2A55"/>
    <w:p w:rsidR="002D62A2" w:rsidRPr="004E023C" w:rsidRDefault="002D62A2">
      <w:pPr>
        <w:rPr>
          <w:b/>
        </w:rPr>
      </w:pPr>
      <w:r w:rsidRPr="004E023C">
        <w:rPr>
          <w:b/>
        </w:rPr>
        <w:t>Úprava podlahy, koupě a pokládka lina</w:t>
      </w:r>
    </w:p>
    <w:p w:rsidR="00894373" w:rsidRDefault="00D62454">
      <w:r>
        <w:t>P</w:t>
      </w:r>
      <w:r w:rsidR="00894373">
        <w:t xml:space="preserve">řetmelení podlahy samonivelační hmotou pro docílení vhodného podkladu potřebného k pokládce podlahových krytin dle ČSN. </w:t>
      </w:r>
      <w:r w:rsidR="008E5DCC">
        <w:t xml:space="preserve">Dále nabídka obsahuje potřebné PVC s montáží a olištováním, včetně přechodových lišt. </w:t>
      </w:r>
    </w:p>
    <w:p w:rsidR="00D62454" w:rsidRDefault="00D62454">
      <w:r>
        <w:t xml:space="preserve">Rozměry: </w:t>
      </w:r>
      <w:r w:rsidR="00AA42FA">
        <w:t>36m</w:t>
      </w:r>
      <w:r w:rsidR="00AA42FA" w:rsidRPr="00AA42FA">
        <w:rPr>
          <w:vertAlign w:val="superscript"/>
        </w:rPr>
        <w:t>2</w:t>
      </w:r>
    </w:p>
    <w:p w:rsidR="002D62A2" w:rsidRDefault="002D62A2"/>
    <w:p w:rsidR="00654339" w:rsidRDefault="00654339"/>
    <w:sectPr w:rsidR="00654339" w:rsidSect="00922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A04A2"/>
    <w:multiLevelType w:val="multilevel"/>
    <w:tmpl w:val="BED0B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6930C2"/>
    <w:multiLevelType w:val="multilevel"/>
    <w:tmpl w:val="5B146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67643C"/>
    <w:multiLevelType w:val="multilevel"/>
    <w:tmpl w:val="E27A2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79B"/>
    <w:rsid w:val="00011141"/>
    <w:rsid w:val="00044101"/>
    <w:rsid w:val="00170387"/>
    <w:rsid w:val="002D62A2"/>
    <w:rsid w:val="002F1456"/>
    <w:rsid w:val="004E023C"/>
    <w:rsid w:val="00505315"/>
    <w:rsid w:val="00654339"/>
    <w:rsid w:val="00693799"/>
    <w:rsid w:val="007F2A55"/>
    <w:rsid w:val="00840B93"/>
    <w:rsid w:val="00856AEA"/>
    <w:rsid w:val="00876E60"/>
    <w:rsid w:val="00894373"/>
    <w:rsid w:val="008A3E52"/>
    <w:rsid w:val="008D33D8"/>
    <w:rsid w:val="008E5DCC"/>
    <w:rsid w:val="00922588"/>
    <w:rsid w:val="00924B0A"/>
    <w:rsid w:val="00AA42FA"/>
    <w:rsid w:val="00B93B9E"/>
    <w:rsid w:val="00CA6F3C"/>
    <w:rsid w:val="00D62454"/>
    <w:rsid w:val="00D91E53"/>
    <w:rsid w:val="00DC4E41"/>
    <w:rsid w:val="00E1679B"/>
    <w:rsid w:val="00E7608B"/>
    <w:rsid w:val="00F8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C5DE2-BA47-4BAE-8F77-FF7996D0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25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4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2</cp:revision>
  <dcterms:created xsi:type="dcterms:W3CDTF">2018-07-03T11:20:00Z</dcterms:created>
  <dcterms:modified xsi:type="dcterms:W3CDTF">2018-07-03T11:20:00Z</dcterms:modified>
</cp:coreProperties>
</file>